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59402" w14:textId="77777777" w:rsidR="002D3F5C" w:rsidRPr="00E6059E" w:rsidRDefault="002D3F5C" w:rsidP="00ED6F8E">
      <w:pPr>
        <w:jc w:val="center"/>
      </w:pPr>
      <w:r w:rsidRPr="00A4466F">
        <w:rPr>
          <w:rFonts w:hint="eastAsia"/>
        </w:rPr>
        <w:t>「</w:t>
      </w:r>
      <w:r w:rsidRPr="00E6059E">
        <w:rPr>
          <w:rFonts w:hint="eastAsia"/>
        </w:rPr>
        <w:t>新型コロナウイルス感染症対応従事者慰労金交付事業」につい</w:t>
      </w:r>
      <w:r w:rsidR="00220680" w:rsidRPr="00E6059E">
        <w:rPr>
          <w:rFonts w:hint="eastAsia"/>
        </w:rPr>
        <w:t>て</w:t>
      </w:r>
    </w:p>
    <w:p w14:paraId="480BD9F7" w14:textId="77777777" w:rsidR="000F24E1" w:rsidRPr="00E6059E" w:rsidRDefault="000F24E1" w:rsidP="00ED6F8E">
      <w:pPr>
        <w:jc w:val="center"/>
      </w:pPr>
      <w:r w:rsidRPr="00E6059E">
        <w:rPr>
          <w:rFonts w:hint="eastAsia"/>
        </w:rPr>
        <w:t>～医療機関等の医療従事者・職員に対する慰労金～</w:t>
      </w:r>
    </w:p>
    <w:p w14:paraId="09B5C408" w14:textId="77777777" w:rsidR="00DC578D" w:rsidRPr="00E6059E" w:rsidRDefault="00DC578D"/>
    <w:p w14:paraId="1D2E1E95" w14:textId="61CDB830" w:rsidR="00DE3646" w:rsidRDefault="00DC578D" w:rsidP="00DE3646">
      <w:pPr>
        <w:ind w:firstLineChars="100" w:firstLine="210"/>
      </w:pPr>
      <w:r w:rsidRPr="00E6059E">
        <w:rPr>
          <w:rFonts w:hint="eastAsia"/>
        </w:rPr>
        <w:t>表記の件について</w:t>
      </w:r>
      <w:r w:rsidR="00DE3646" w:rsidRPr="00E6059E">
        <w:rPr>
          <w:rFonts w:hint="eastAsia"/>
        </w:rPr>
        <w:t>、技工所勤務の歯科技工士も条件を満たすと</w:t>
      </w:r>
      <w:r w:rsidRPr="00E6059E">
        <w:rPr>
          <w:rFonts w:hint="eastAsia"/>
        </w:rPr>
        <w:t>以下の通り</w:t>
      </w:r>
      <w:r w:rsidR="00DE3646" w:rsidRPr="00E6059E">
        <w:rPr>
          <w:rFonts w:hint="eastAsia"/>
        </w:rPr>
        <w:t>給付対象となる場合があります。</w:t>
      </w:r>
    </w:p>
    <w:p w14:paraId="2C1FE227" w14:textId="77777777" w:rsidR="00B2635B" w:rsidRPr="00E6059E" w:rsidRDefault="00B2635B" w:rsidP="00DE3646">
      <w:pPr>
        <w:ind w:firstLineChars="100" w:firstLine="210"/>
        <w:rPr>
          <w:rFonts w:hint="eastAsia"/>
        </w:rPr>
      </w:pPr>
    </w:p>
    <w:p w14:paraId="0D57EC09" w14:textId="77777777" w:rsidR="00DE3646" w:rsidRPr="00B2635B" w:rsidRDefault="00C739AB" w:rsidP="00DC578D">
      <w:pPr>
        <w:pStyle w:val="a5"/>
        <w:numPr>
          <w:ilvl w:val="0"/>
          <w:numId w:val="1"/>
        </w:numPr>
        <w:ind w:leftChars="0"/>
        <w:rPr>
          <w:color w:val="FF0000"/>
        </w:rPr>
      </w:pPr>
      <w:r w:rsidRPr="00B2635B">
        <w:rPr>
          <w:rFonts w:hint="eastAsia"/>
          <w:color w:val="FF0000"/>
        </w:rPr>
        <w:t>給付対象</w:t>
      </w:r>
    </w:p>
    <w:p w14:paraId="0106C7B3" w14:textId="77777777" w:rsidR="00744B40" w:rsidRPr="00E6059E" w:rsidRDefault="00DE3646" w:rsidP="0050653E">
      <w:r w:rsidRPr="00E6059E">
        <w:rPr>
          <w:rFonts w:hint="eastAsia"/>
        </w:rPr>
        <w:t>【</w:t>
      </w:r>
      <w:r w:rsidR="00220680" w:rsidRPr="00E6059E">
        <w:t>令和２年３月６日から６月３０日までの期間中</w:t>
      </w:r>
      <w:r w:rsidRPr="00E6059E">
        <w:rPr>
          <w:rFonts w:hint="eastAsia"/>
        </w:rPr>
        <w:t>】</w:t>
      </w:r>
      <w:r w:rsidR="00220680" w:rsidRPr="00E6059E">
        <w:t>に，</w:t>
      </w:r>
      <w:r w:rsidRPr="00E6059E">
        <w:rPr>
          <w:rFonts w:hint="eastAsia"/>
        </w:rPr>
        <w:t>【</w:t>
      </w:r>
      <w:r w:rsidR="00220680" w:rsidRPr="00E6059E">
        <w:t>医療機関等に１０日間以上勤務し</w:t>
      </w:r>
      <w:r w:rsidRPr="00E6059E">
        <w:rPr>
          <w:rFonts w:hint="eastAsia"/>
        </w:rPr>
        <w:t>】</w:t>
      </w:r>
      <w:r w:rsidR="00220680" w:rsidRPr="00E6059E">
        <w:t>，</w:t>
      </w:r>
      <w:r w:rsidRPr="00E6059E">
        <w:rPr>
          <w:rFonts w:hint="eastAsia"/>
        </w:rPr>
        <w:t>【</w:t>
      </w:r>
      <w:r w:rsidR="00220680" w:rsidRPr="00E6059E">
        <w:t>患者と接する医療従事者・職員</w:t>
      </w:r>
      <w:r w:rsidRPr="00E6059E">
        <w:rPr>
          <w:rFonts w:hint="eastAsia"/>
        </w:rPr>
        <w:t>】</w:t>
      </w:r>
    </w:p>
    <w:p w14:paraId="7C27DADE" w14:textId="1D754374" w:rsidR="00DC578D" w:rsidRPr="00E6059E" w:rsidRDefault="00B2635B" w:rsidP="00DC578D">
      <w:pPr>
        <w:ind w:leftChars="200" w:left="420"/>
        <w:rPr>
          <w:b/>
          <w:bCs/>
        </w:rPr>
      </w:pPr>
      <w:r w:rsidRPr="00B2635B">
        <w:rPr>
          <w:b/>
          <w:bCs/>
          <w:noProof/>
          <w:color w:val="FF0000"/>
        </w:rPr>
        <mc:AlternateContent>
          <mc:Choice Requires="wps">
            <w:drawing>
              <wp:anchor distT="0" distB="0" distL="114300" distR="114300" simplePos="0" relativeHeight="251659264" behindDoc="0" locked="0" layoutInCell="1" allowOverlap="1" wp14:anchorId="23DECA6C" wp14:editId="70A3628F">
                <wp:simplePos x="0" y="0"/>
                <wp:positionH relativeFrom="column">
                  <wp:posOffset>177165</wp:posOffset>
                </wp:positionH>
                <wp:positionV relativeFrom="paragraph">
                  <wp:posOffset>6350</wp:posOffset>
                </wp:positionV>
                <wp:extent cx="5353050" cy="904875"/>
                <wp:effectExtent l="0" t="0" r="0" b="952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0" cy="904875"/>
                        </a:xfrm>
                        <a:prstGeom prst="roundRect">
                          <a:avLst/>
                        </a:prstGeom>
                        <a:no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40C2624" id="四角形: 角を丸くする 1" o:spid="_x0000_s1026" style="position:absolute;left:0;text-align:left;margin-left:13.95pt;margin-top:.5pt;width:421.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" filled="f" strokecolor="#525252 [1606]" strokeweight="1pt">
                <v:stroke joinstyle="miter"/>
                <v:path arrowok="t"/>
              </v:roundrect>
            </w:pict>
          </mc:Fallback>
        </mc:AlternateContent>
      </w:r>
      <w:r w:rsidR="00DC578D" w:rsidRPr="00E6059E">
        <w:rPr>
          <w:rFonts w:hint="eastAsia"/>
          <w:b/>
          <w:bCs/>
        </w:rPr>
        <w:t>解説</w:t>
      </w:r>
    </w:p>
    <w:p w14:paraId="2004635F" w14:textId="0421BDA6" w:rsidR="00DE3646" w:rsidRPr="00E6059E" w:rsidRDefault="00DE3646" w:rsidP="00DC578D">
      <w:pPr>
        <w:ind w:leftChars="200" w:left="420" w:firstLineChars="100" w:firstLine="210"/>
      </w:pPr>
      <w:r w:rsidRPr="00E6059E">
        <w:rPr>
          <w:rFonts w:hint="eastAsia"/>
        </w:rPr>
        <w:t>『医療従事者・職員』には、【歯科技工所の</w:t>
      </w:r>
      <w:r w:rsidR="002C1C8D" w:rsidRPr="00E6059E">
        <w:rPr>
          <w:rFonts w:hint="eastAsia"/>
        </w:rPr>
        <w:t>従事者】</w:t>
      </w:r>
      <w:r w:rsidRPr="00E6059E">
        <w:rPr>
          <w:rFonts w:hint="eastAsia"/>
        </w:rPr>
        <w:t>が</w:t>
      </w:r>
      <w:r w:rsidR="002C1C8D" w:rsidRPr="00E6059E">
        <w:rPr>
          <w:rFonts w:hint="eastAsia"/>
        </w:rPr>
        <w:t>【歯科医院等に</w:t>
      </w:r>
      <w:r w:rsidRPr="00E6059E">
        <w:rPr>
          <w:rFonts w:hint="eastAsia"/>
        </w:rPr>
        <w:t>おいてシェードテイク等の</w:t>
      </w:r>
      <w:r w:rsidR="002C1C8D" w:rsidRPr="00E6059E">
        <w:rPr>
          <w:rFonts w:hint="eastAsia"/>
        </w:rPr>
        <w:t>、患者との接触を伴う業務</w:t>
      </w:r>
      <w:r w:rsidRPr="00E6059E">
        <w:rPr>
          <w:rFonts w:hint="eastAsia"/>
        </w:rPr>
        <w:t>】</w:t>
      </w:r>
      <w:r w:rsidR="002C1C8D" w:rsidRPr="00E6059E">
        <w:rPr>
          <w:rFonts w:hint="eastAsia"/>
        </w:rPr>
        <w:t>を【上記期間内で10日以上</w:t>
      </w:r>
      <w:r w:rsidR="004646CF" w:rsidRPr="00E6059E">
        <w:rPr>
          <w:rFonts w:hint="eastAsia"/>
        </w:rPr>
        <w:t>行った(1日当たりの勤務時間は問わない)</w:t>
      </w:r>
      <w:r w:rsidR="002C1C8D" w:rsidRPr="00E6059E">
        <w:rPr>
          <w:rFonts w:hint="eastAsia"/>
        </w:rPr>
        <w:t>】場合も</w:t>
      </w:r>
      <w:r w:rsidR="00DC578D" w:rsidRPr="00E6059E">
        <w:rPr>
          <w:rFonts w:hint="eastAsia"/>
        </w:rPr>
        <w:t>含まれます</w:t>
      </w:r>
      <w:r w:rsidR="002C1C8D" w:rsidRPr="00E6059E">
        <w:rPr>
          <w:rFonts w:hint="eastAsia"/>
        </w:rPr>
        <w:t>。</w:t>
      </w:r>
    </w:p>
    <w:p w14:paraId="6365081B" w14:textId="77777777" w:rsidR="000F24E1" w:rsidRPr="00E6059E" w:rsidRDefault="000F24E1" w:rsidP="00DC578D">
      <w:pPr>
        <w:ind w:leftChars="200" w:left="420" w:firstLineChars="100" w:firstLine="210"/>
      </w:pPr>
      <w:r w:rsidRPr="00E6059E">
        <w:rPr>
          <w:rFonts w:hint="eastAsia"/>
        </w:rPr>
        <w:t>＊</w:t>
      </w:r>
      <w:r w:rsidRPr="00E6059E">
        <w:t>10日以上勤務の要件について、</w:t>
      </w:r>
      <w:r w:rsidRPr="00E6059E">
        <w:rPr>
          <w:u w:val="single"/>
        </w:rPr>
        <w:t>1日当たりの勤務時間数は問わない</w:t>
      </w:r>
      <w:r w:rsidRPr="00E6059E">
        <w:t>。</w:t>
      </w:r>
    </w:p>
    <w:p w14:paraId="35F4D06C" w14:textId="77777777" w:rsidR="000F24E1" w:rsidRPr="00E6059E" w:rsidRDefault="000F24E1" w:rsidP="00DC578D">
      <w:pPr>
        <w:ind w:leftChars="200" w:left="420" w:firstLineChars="100" w:firstLine="210"/>
      </w:pPr>
    </w:p>
    <w:p w14:paraId="0BEC8632" w14:textId="49449579" w:rsidR="00EE7A98" w:rsidRDefault="00EE7A98" w:rsidP="00EE7A98">
      <w:pPr>
        <w:pStyle w:val="a5"/>
        <w:numPr>
          <w:ilvl w:val="0"/>
          <w:numId w:val="1"/>
        </w:numPr>
        <w:ind w:leftChars="0"/>
      </w:pPr>
      <w:r w:rsidRPr="00E6059E">
        <w:rPr>
          <w:rFonts w:hint="eastAsia"/>
        </w:rPr>
        <w:t>給付金額</w:t>
      </w:r>
      <w:r w:rsidRPr="00E6059E">
        <w:tab/>
      </w:r>
      <w:r w:rsidRPr="00E6059E">
        <w:rPr>
          <w:rFonts w:hint="eastAsia"/>
        </w:rPr>
        <w:t>5万円・10万円・20万円</w:t>
      </w:r>
      <w:r w:rsidR="004646CF" w:rsidRPr="00E6059E">
        <w:rPr>
          <w:rFonts w:hint="eastAsia"/>
        </w:rPr>
        <w:t>(条件により異なる)</w:t>
      </w:r>
    </w:p>
    <w:p w14:paraId="672717EC" w14:textId="77777777" w:rsidR="00B2635B" w:rsidRPr="00E6059E" w:rsidRDefault="00B2635B" w:rsidP="00B2635B">
      <w:pPr>
        <w:pStyle w:val="a5"/>
        <w:ind w:leftChars="0" w:left="630"/>
        <w:rPr>
          <w:rFonts w:hint="eastAsia"/>
        </w:rPr>
      </w:pPr>
    </w:p>
    <w:p w14:paraId="0BE4E02B" w14:textId="77777777" w:rsidR="00744B40" w:rsidRPr="00E6059E" w:rsidRDefault="00DC578D" w:rsidP="00DC578D">
      <w:pPr>
        <w:pStyle w:val="a5"/>
        <w:numPr>
          <w:ilvl w:val="0"/>
          <w:numId w:val="1"/>
        </w:numPr>
        <w:ind w:leftChars="0"/>
      </w:pPr>
      <w:r w:rsidRPr="00E6059E">
        <w:rPr>
          <w:rFonts w:hint="eastAsia"/>
        </w:rPr>
        <w:t>申請方法</w:t>
      </w:r>
    </w:p>
    <w:p w14:paraId="66788758" w14:textId="77777777" w:rsidR="00DC578D" w:rsidRPr="00E6059E" w:rsidRDefault="0050653E" w:rsidP="0050653E">
      <w:r w:rsidRPr="00E6059E">
        <w:rPr>
          <w:noProof/>
        </w:rPr>
        <mc:AlternateContent>
          <mc:Choice Requires="wps">
            <w:drawing>
              <wp:anchor distT="0" distB="0" distL="114300" distR="114300" simplePos="0" relativeHeight="251660288" behindDoc="0" locked="0" layoutInCell="1" allowOverlap="1" wp14:anchorId="1A5D5EFD" wp14:editId="0B11D0F4">
                <wp:simplePos x="0" y="0"/>
                <wp:positionH relativeFrom="column">
                  <wp:posOffset>139065</wp:posOffset>
                </wp:positionH>
                <wp:positionV relativeFrom="paragraph">
                  <wp:posOffset>194310</wp:posOffset>
                </wp:positionV>
                <wp:extent cx="5318760" cy="1203960"/>
                <wp:effectExtent l="0" t="0" r="15240" b="1524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18760" cy="12039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C4D3DA4" id="四角形: 角を丸くする 2" o:spid="_x0000_s1026" style="position:absolute;left:0;text-align:left;margin-left:10.95pt;margin-top:15.3pt;width:418.8pt;height:9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" filled="f" strokecolor="#1f3763 [1604]" strokeweight="1pt">
                <v:stroke joinstyle="miter"/>
                <v:path arrowok="t"/>
              </v:roundrect>
            </w:pict>
          </mc:Fallback>
        </mc:AlternateContent>
      </w:r>
      <w:r w:rsidR="00744B40" w:rsidRPr="00E6059E">
        <w:rPr>
          <w:rFonts w:hint="eastAsia"/>
        </w:rPr>
        <w:t>【医療機関が申請を行う】</w:t>
      </w:r>
    </w:p>
    <w:p w14:paraId="38ED1DE0" w14:textId="77777777" w:rsidR="00DC578D" w:rsidRPr="00E6059E" w:rsidRDefault="00DC578D" w:rsidP="00DC578D">
      <w:pPr>
        <w:ind w:leftChars="100" w:left="210" w:firstLineChars="100" w:firstLine="210"/>
        <w:rPr>
          <w:b/>
          <w:bCs/>
        </w:rPr>
      </w:pPr>
      <w:r w:rsidRPr="00E6059E">
        <w:rPr>
          <w:rFonts w:hint="eastAsia"/>
          <w:b/>
          <w:bCs/>
        </w:rPr>
        <w:t>解説</w:t>
      </w:r>
    </w:p>
    <w:p w14:paraId="7B9FEB38" w14:textId="77777777" w:rsidR="00DC578D" w:rsidRPr="00E6059E" w:rsidRDefault="00DC578D" w:rsidP="00DC578D">
      <w:pPr>
        <w:ind w:leftChars="200" w:left="420" w:firstLineChars="100" w:firstLine="210"/>
      </w:pPr>
      <w:r w:rsidRPr="00E6059E">
        <w:rPr>
          <w:rFonts w:hint="eastAsia"/>
        </w:rPr>
        <w:t>交付条件に</w:t>
      </w:r>
      <w:r w:rsidR="00744B40" w:rsidRPr="00E6059E">
        <w:rPr>
          <w:rFonts w:hint="eastAsia"/>
        </w:rPr>
        <w:t>該当の方は、</w:t>
      </w:r>
      <w:r w:rsidR="00EE7A98" w:rsidRPr="00E6059E">
        <w:rPr>
          <w:rFonts w:hint="eastAsia"/>
        </w:rPr>
        <w:t>お引</w:t>
      </w:r>
      <w:r w:rsidR="00744B40" w:rsidRPr="00E6059E">
        <w:rPr>
          <w:rFonts w:hint="eastAsia"/>
        </w:rPr>
        <w:t>歯科医院等が作成する申請書に「給付対象者」として記入してもらう必要があります。</w:t>
      </w:r>
      <w:r w:rsidR="00DF2357" w:rsidRPr="00E6059E">
        <w:rPr>
          <w:rFonts w:hint="eastAsia"/>
        </w:rPr>
        <w:t>医療機関に勤務する歯科技工士及び歯科技工所の従事者が医療機関においてシェードテイク等の患者との接触を伴うケースでは、医療機関の申請により、慰労金の対処となります。</w:t>
      </w:r>
    </w:p>
    <w:p w14:paraId="23467DE4" w14:textId="62585DE5" w:rsidR="00B2635B" w:rsidRDefault="00B2635B" w:rsidP="000F24E1">
      <w:pPr>
        <w:rPr>
          <w:rFonts w:hint="eastAsia"/>
        </w:rPr>
      </w:pPr>
    </w:p>
    <w:p w14:paraId="7316F603" w14:textId="77777777" w:rsidR="00B2635B" w:rsidRPr="00E6059E" w:rsidRDefault="00B2635B" w:rsidP="000F24E1">
      <w:pPr>
        <w:rPr>
          <w:rFonts w:hint="eastAsia"/>
        </w:rPr>
      </w:pPr>
    </w:p>
    <w:p w14:paraId="14BF4455" w14:textId="77777777" w:rsidR="00A4466F" w:rsidRPr="00E6059E" w:rsidRDefault="00A4466F" w:rsidP="00A4466F">
      <w:pPr>
        <w:pStyle w:val="a5"/>
        <w:numPr>
          <w:ilvl w:val="0"/>
          <w:numId w:val="1"/>
        </w:numPr>
        <w:ind w:leftChars="0"/>
      </w:pPr>
      <w:r w:rsidRPr="00B2635B">
        <w:rPr>
          <w:noProof/>
          <w:color w:val="FF0000"/>
        </w:rPr>
        <mc:AlternateContent>
          <mc:Choice Requires="wps">
            <w:drawing>
              <wp:anchor distT="0" distB="0" distL="114300" distR="114300" simplePos="0" relativeHeight="251662336" behindDoc="0" locked="0" layoutInCell="1" allowOverlap="1" wp14:anchorId="4589C73B" wp14:editId="51ACEAD0">
                <wp:simplePos x="0" y="0"/>
                <wp:positionH relativeFrom="column">
                  <wp:posOffset>146685</wp:posOffset>
                </wp:positionH>
                <wp:positionV relativeFrom="paragraph">
                  <wp:posOffset>224790</wp:posOffset>
                </wp:positionV>
                <wp:extent cx="5303520" cy="714375"/>
                <wp:effectExtent l="0" t="0" r="11430" b="28575"/>
                <wp:wrapNone/>
                <wp:docPr id="3"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3520" cy="714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FFE14AE" id="四角形: 角を丸くする 2" o:spid="_x0000_s1026" style="position:absolute;left:0;text-align:left;margin-left:11.55pt;margin-top:17.7pt;width:417.6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" filled="f" strokecolor="#1f3763 [1604]" strokeweight="1pt">
                <v:stroke joinstyle="miter"/>
                <v:path arrowok="t"/>
              </v:roundrect>
            </w:pict>
          </mc:Fallback>
        </mc:AlternateContent>
      </w:r>
      <w:r w:rsidR="000F24E1" w:rsidRPr="00B2635B">
        <w:rPr>
          <w:rFonts w:hint="eastAsia"/>
          <w:color w:val="FF0000"/>
        </w:rPr>
        <w:t>その他の申請方法（個人申請）</w:t>
      </w:r>
    </w:p>
    <w:p w14:paraId="08AD2016" w14:textId="77777777" w:rsidR="00A4466F" w:rsidRPr="00E6059E" w:rsidRDefault="00A4466F" w:rsidP="00A4466F">
      <w:pPr>
        <w:ind w:leftChars="100" w:left="210" w:firstLineChars="100" w:firstLine="210"/>
        <w:rPr>
          <w:b/>
          <w:bCs/>
        </w:rPr>
      </w:pPr>
      <w:r w:rsidRPr="00E6059E">
        <w:rPr>
          <w:rFonts w:hint="eastAsia"/>
          <w:b/>
          <w:bCs/>
        </w:rPr>
        <w:t>解説</w:t>
      </w:r>
    </w:p>
    <w:p w14:paraId="74B4B019" w14:textId="77777777" w:rsidR="00A4466F" w:rsidRPr="00E6059E" w:rsidRDefault="00A4466F" w:rsidP="00A4466F">
      <w:pPr>
        <w:ind w:firstLineChars="400" w:firstLine="840"/>
      </w:pPr>
      <w:r w:rsidRPr="00E6059E">
        <w:rPr>
          <w:rFonts w:hint="eastAsia"/>
        </w:rPr>
        <w:t>すでにお取引医療機関での手続きが済まされており、申請に漏れている該当者の</w:t>
      </w:r>
    </w:p>
    <w:p w14:paraId="52D4B38E" w14:textId="77777777" w:rsidR="00A4466F" w:rsidRPr="00E6059E" w:rsidRDefault="00A4466F" w:rsidP="00A4466F">
      <w:pPr>
        <w:ind w:firstLineChars="400" w:firstLine="840"/>
      </w:pPr>
      <w:r w:rsidRPr="00E6059E">
        <w:rPr>
          <w:rFonts w:hint="eastAsia"/>
        </w:rPr>
        <w:t>方は下記の方法により個人申請が可能です。</w:t>
      </w:r>
    </w:p>
    <w:p w14:paraId="44F92DD2" w14:textId="0A46EC25" w:rsidR="000F24E1" w:rsidRPr="00E6059E" w:rsidRDefault="00076409" w:rsidP="00DC578D">
      <w:pPr>
        <w:ind w:leftChars="200" w:left="420" w:firstLineChars="100" w:firstLine="210"/>
      </w:pPr>
      <w:r w:rsidRPr="00E6059E">
        <w:rPr>
          <w:rFonts w:hint="eastAsia"/>
        </w:rPr>
        <w:t>基本的には勤務していた医療機関等を通じての申請とな</w:t>
      </w:r>
      <w:r w:rsidR="001A78C5" w:rsidRPr="00E6059E">
        <w:rPr>
          <w:rFonts w:hint="eastAsia"/>
        </w:rPr>
        <w:t>る</w:t>
      </w:r>
      <w:r w:rsidRPr="00E6059E">
        <w:rPr>
          <w:rFonts w:hint="eastAsia"/>
        </w:rPr>
        <w:t>が，この方法での申請が難しい場合には，</w:t>
      </w:r>
      <w:r w:rsidRPr="00E6059E">
        <w:rPr>
          <w:rFonts w:hint="eastAsia"/>
          <w:u w:val="single"/>
        </w:rPr>
        <w:t>個別の申請も</w:t>
      </w:r>
      <w:r w:rsidR="001A78C5" w:rsidRPr="00E6059E">
        <w:rPr>
          <w:rFonts w:hint="eastAsia"/>
          <w:u w:val="single"/>
        </w:rPr>
        <w:t>受け付け可能</w:t>
      </w:r>
      <w:r w:rsidRPr="00E6059E">
        <w:rPr>
          <w:rFonts w:hint="eastAsia"/>
        </w:rPr>
        <w:t>。</w:t>
      </w:r>
      <w:r w:rsidRPr="00E6059E">
        <w:rPr>
          <w:rFonts w:hint="eastAsia"/>
          <w:u w:val="single"/>
        </w:rPr>
        <w:t>この場合，医療機関等による勤務実績の証明が必要とな</w:t>
      </w:r>
      <w:r w:rsidR="001A78C5" w:rsidRPr="00E6059E">
        <w:rPr>
          <w:rFonts w:hint="eastAsia"/>
          <w:u w:val="single"/>
        </w:rPr>
        <w:t>る</w:t>
      </w:r>
      <w:r w:rsidRPr="00E6059E">
        <w:rPr>
          <w:rFonts w:hint="eastAsia"/>
          <w:u w:val="single"/>
        </w:rPr>
        <w:t>で，専用の申請様式に，勤務した医療機関からの証明を受けて作成し，県まで提出</w:t>
      </w:r>
      <w:r w:rsidR="001A78C5" w:rsidRPr="00E6059E">
        <w:rPr>
          <w:rFonts w:hint="eastAsia"/>
          <w:u w:val="single"/>
        </w:rPr>
        <w:t>する</w:t>
      </w:r>
      <w:r w:rsidRPr="00E6059E">
        <w:rPr>
          <w:rFonts w:hint="eastAsia"/>
        </w:rPr>
        <w:t>。</w:t>
      </w:r>
    </w:p>
    <w:p w14:paraId="31DD6FC2" w14:textId="77777777" w:rsidR="00B2635B" w:rsidRPr="00E6059E" w:rsidRDefault="00B2635B" w:rsidP="00B2635B">
      <w:pPr>
        <w:rPr>
          <w:rFonts w:hint="eastAsia"/>
        </w:rPr>
      </w:pPr>
    </w:p>
    <w:p w14:paraId="3E6E8B96" w14:textId="77777777" w:rsidR="00DC578D" w:rsidRPr="00E6059E" w:rsidRDefault="00744B40" w:rsidP="00DC578D">
      <w:pPr>
        <w:pStyle w:val="a5"/>
        <w:numPr>
          <w:ilvl w:val="0"/>
          <w:numId w:val="1"/>
        </w:numPr>
        <w:ind w:leftChars="0"/>
      </w:pPr>
      <w:r w:rsidRPr="00E6059E">
        <w:rPr>
          <w:rFonts w:hint="eastAsia"/>
        </w:rPr>
        <w:t>提出期限</w:t>
      </w:r>
    </w:p>
    <w:p w14:paraId="31EDBC54" w14:textId="651E6822" w:rsidR="00744B40" w:rsidRPr="00E6059E" w:rsidRDefault="00744B40" w:rsidP="0050653E">
      <w:r w:rsidRPr="00E6059E">
        <w:rPr>
          <w:rFonts w:hint="eastAsia"/>
        </w:rPr>
        <w:t>令和</w:t>
      </w:r>
      <w:r w:rsidR="00EF5697">
        <w:rPr>
          <w:rFonts w:hint="eastAsia"/>
        </w:rPr>
        <w:t>２</w:t>
      </w:r>
      <w:r w:rsidRPr="00E6059E">
        <w:rPr>
          <w:rFonts w:hint="eastAsia"/>
        </w:rPr>
        <w:t>年</w:t>
      </w:r>
      <w:r w:rsidR="00EF5697">
        <w:rPr>
          <w:rFonts w:hint="eastAsia"/>
        </w:rPr>
        <w:t>12</w:t>
      </w:r>
      <w:r w:rsidRPr="00E6059E">
        <w:rPr>
          <w:rFonts w:hint="eastAsia"/>
        </w:rPr>
        <w:t>月末日</w:t>
      </w:r>
      <w:r w:rsidR="003A0DE9" w:rsidRPr="00E6059E">
        <w:rPr>
          <w:rFonts w:hint="eastAsia"/>
        </w:rPr>
        <w:t>（</w:t>
      </w:r>
      <w:r w:rsidR="00EF5697">
        <w:rPr>
          <w:rFonts w:hint="eastAsia"/>
        </w:rPr>
        <w:t>岡山県</w:t>
      </w:r>
      <w:r w:rsidR="003A0DE9" w:rsidRPr="00E6059E">
        <w:rPr>
          <w:rFonts w:hint="eastAsia"/>
        </w:rPr>
        <w:t>の場合）</w:t>
      </w:r>
    </w:p>
    <w:p w14:paraId="085EBD42" w14:textId="77777777" w:rsidR="00744B40" w:rsidRPr="00E6059E" w:rsidRDefault="0050653E" w:rsidP="00744B40">
      <w:r w:rsidRPr="00E6059E">
        <w:rPr>
          <w:rFonts w:hint="eastAsia"/>
        </w:rPr>
        <w:t>・</w:t>
      </w:r>
      <w:r w:rsidR="00744B40" w:rsidRPr="00E6059E">
        <w:rPr>
          <w:rFonts w:hint="eastAsia"/>
        </w:rPr>
        <w:t>同事業の詳細はこちら</w:t>
      </w:r>
    </w:p>
    <w:p w14:paraId="358F3F2E" w14:textId="77777777" w:rsidR="003A0DE9" w:rsidRPr="00E6059E" w:rsidRDefault="003A0DE9" w:rsidP="00744B40">
      <w:r w:rsidRPr="00E6059E">
        <w:rPr>
          <w:rFonts w:hint="eastAsia"/>
        </w:rPr>
        <w:t>（厚生労働省）</w:t>
      </w:r>
      <w:r w:rsidRPr="00E6059E">
        <w:t>https://www.mhlw.go.jp/stf/seisakunitsuite/bunya/0000098580_00001.html</w:t>
      </w:r>
    </w:p>
    <w:p w14:paraId="53779603" w14:textId="20D608EE" w:rsidR="00ED6F8E" w:rsidRDefault="003A0DE9">
      <w:r w:rsidRPr="00E6059E">
        <w:rPr>
          <w:rFonts w:hint="eastAsia"/>
        </w:rPr>
        <w:t>（</w:t>
      </w:r>
      <w:r w:rsidR="00B2635B">
        <w:rPr>
          <w:rFonts w:hint="eastAsia"/>
        </w:rPr>
        <w:t>岡山県</w:t>
      </w:r>
      <w:r w:rsidRPr="00E6059E">
        <w:rPr>
          <w:rFonts w:hint="eastAsia"/>
        </w:rPr>
        <w:t>）</w:t>
      </w:r>
      <w:hyperlink r:id="rId10" w:history="1">
        <w:r w:rsidR="00B2635B" w:rsidRPr="009C77C0">
          <w:rPr>
            <w:rStyle w:val="a3"/>
          </w:rPr>
          <w:t>https://www.pref.okayama.jp/page/673500.html</w:t>
        </w:r>
      </w:hyperlink>
    </w:p>
    <w:p w14:paraId="6ACD0098" w14:textId="77777777" w:rsidR="00B2635B" w:rsidRPr="00B2635B" w:rsidRDefault="00B2635B">
      <w:pPr>
        <w:rPr>
          <w:rStyle w:val="a3"/>
          <w:rFonts w:hint="eastAsia"/>
          <w:color w:val="auto"/>
        </w:rPr>
      </w:pPr>
    </w:p>
    <w:p w14:paraId="2DC2C3D0" w14:textId="4A958958" w:rsidR="00076409" w:rsidRDefault="00B2635B">
      <w:r w:rsidRPr="00B2635B">
        <w:rPr>
          <w:rFonts w:hint="eastAsia"/>
          <w:color w:val="FF0000"/>
        </w:rPr>
        <w:t>（提出先）</w:t>
      </w:r>
      <w:r>
        <w:rPr>
          <w:rFonts w:hint="eastAsia"/>
        </w:rPr>
        <w:t>〒</w:t>
      </w:r>
      <w:r>
        <w:t xml:space="preserve"> 700-0823</w:t>
      </w:r>
      <w:r>
        <w:rPr>
          <w:rFonts w:hint="eastAsia"/>
        </w:rPr>
        <w:t xml:space="preserve"> 岡山市北区丸の内１−１−４　全日信販ビル２</w:t>
      </w:r>
      <w:r>
        <w:t>F</w:t>
      </w:r>
    </w:p>
    <w:p w14:paraId="65C2CF2E" w14:textId="156789B8" w:rsidR="00B2635B" w:rsidRPr="00B2635B" w:rsidRDefault="00B2635B">
      <w:pPr>
        <w:rPr>
          <w:rFonts w:hint="eastAsia"/>
        </w:rPr>
      </w:pPr>
      <w:r>
        <w:rPr>
          <w:rFonts w:hint="eastAsia"/>
        </w:rPr>
        <w:t xml:space="preserve"> </w:t>
      </w:r>
      <w:r>
        <w:t xml:space="preserve">         </w:t>
      </w:r>
      <w:r>
        <w:rPr>
          <w:rFonts w:hint="eastAsia"/>
        </w:rPr>
        <w:t>岡山県医療福祉従事者支援センター</w:t>
      </w:r>
    </w:p>
    <w:sectPr w:rsidR="00B2635B" w:rsidRPr="00B2635B" w:rsidSect="004646CF">
      <w:pgSz w:w="11906" w:h="16838"/>
      <w:pgMar w:top="42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A2151" w14:textId="77777777" w:rsidR="00DF6A20" w:rsidRDefault="00DF6A20" w:rsidP="00C739AB">
      <w:r>
        <w:separator/>
      </w:r>
    </w:p>
  </w:endnote>
  <w:endnote w:type="continuationSeparator" w:id="0">
    <w:p w14:paraId="5D348CC2" w14:textId="77777777" w:rsidR="00DF6A20" w:rsidRDefault="00DF6A20" w:rsidP="00C73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C2DF1" w14:textId="77777777" w:rsidR="00DF6A20" w:rsidRDefault="00DF6A20" w:rsidP="00C739AB">
      <w:r>
        <w:separator/>
      </w:r>
    </w:p>
  </w:footnote>
  <w:footnote w:type="continuationSeparator" w:id="0">
    <w:p w14:paraId="286F0EA1" w14:textId="77777777" w:rsidR="00DF6A20" w:rsidRDefault="00DF6A20" w:rsidP="00C73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351AEB"/>
    <w:multiLevelType w:val="hybridMultilevel"/>
    <w:tmpl w:val="7854B83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5C"/>
    <w:rsid w:val="00076409"/>
    <w:rsid w:val="000F24E1"/>
    <w:rsid w:val="00140E85"/>
    <w:rsid w:val="001A78C5"/>
    <w:rsid w:val="00220680"/>
    <w:rsid w:val="002823DA"/>
    <w:rsid w:val="002C1C8D"/>
    <w:rsid w:val="002D3F5C"/>
    <w:rsid w:val="00306D6B"/>
    <w:rsid w:val="003A0DE9"/>
    <w:rsid w:val="003F2081"/>
    <w:rsid w:val="004646CF"/>
    <w:rsid w:val="004B2804"/>
    <w:rsid w:val="0050170C"/>
    <w:rsid w:val="0050653E"/>
    <w:rsid w:val="005E61B1"/>
    <w:rsid w:val="006E7421"/>
    <w:rsid w:val="00744B40"/>
    <w:rsid w:val="00782939"/>
    <w:rsid w:val="00901C07"/>
    <w:rsid w:val="00A4466F"/>
    <w:rsid w:val="00B014DC"/>
    <w:rsid w:val="00B10E76"/>
    <w:rsid w:val="00B2635B"/>
    <w:rsid w:val="00B50DEA"/>
    <w:rsid w:val="00BF66B3"/>
    <w:rsid w:val="00C42CD1"/>
    <w:rsid w:val="00C739AB"/>
    <w:rsid w:val="00CE7C2D"/>
    <w:rsid w:val="00D36856"/>
    <w:rsid w:val="00D74A3C"/>
    <w:rsid w:val="00DC578D"/>
    <w:rsid w:val="00DE3646"/>
    <w:rsid w:val="00DF2357"/>
    <w:rsid w:val="00DF6A20"/>
    <w:rsid w:val="00E106D2"/>
    <w:rsid w:val="00E6059E"/>
    <w:rsid w:val="00ED6F8E"/>
    <w:rsid w:val="00EE7A98"/>
    <w:rsid w:val="00EF5697"/>
    <w:rsid w:val="00F03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FFAC53"/>
  <w15:docId w15:val="{6D6AFE1D-3DBE-4220-81CA-DF76E097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4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4B40"/>
    <w:rPr>
      <w:color w:val="0563C1" w:themeColor="hyperlink"/>
      <w:u w:val="single"/>
    </w:rPr>
  </w:style>
  <w:style w:type="character" w:customStyle="1" w:styleId="1">
    <w:name w:val="未解決のメンション1"/>
    <w:basedOn w:val="a0"/>
    <w:uiPriority w:val="99"/>
    <w:semiHidden/>
    <w:unhideWhenUsed/>
    <w:rsid w:val="00744B40"/>
    <w:rPr>
      <w:color w:val="605E5C"/>
      <w:shd w:val="clear" w:color="auto" w:fill="E1DFDD"/>
    </w:rPr>
  </w:style>
  <w:style w:type="character" w:styleId="a4">
    <w:name w:val="FollowedHyperlink"/>
    <w:basedOn w:val="a0"/>
    <w:uiPriority w:val="99"/>
    <w:semiHidden/>
    <w:unhideWhenUsed/>
    <w:rsid w:val="00744B40"/>
    <w:rPr>
      <w:color w:val="954F72" w:themeColor="followedHyperlink"/>
      <w:u w:val="single"/>
    </w:rPr>
  </w:style>
  <w:style w:type="paragraph" w:styleId="a5">
    <w:name w:val="List Paragraph"/>
    <w:basedOn w:val="a"/>
    <w:uiPriority w:val="34"/>
    <w:qFormat/>
    <w:rsid w:val="00DC578D"/>
    <w:pPr>
      <w:ind w:leftChars="400" w:left="840"/>
    </w:pPr>
  </w:style>
  <w:style w:type="paragraph" w:styleId="a6">
    <w:name w:val="header"/>
    <w:basedOn w:val="a"/>
    <w:link w:val="a7"/>
    <w:uiPriority w:val="99"/>
    <w:unhideWhenUsed/>
    <w:rsid w:val="00C739AB"/>
    <w:pPr>
      <w:tabs>
        <w:tab w:val="center" w:pos="4252"/>
        <w:tab w:val="right" w:pos="8504"/>
      </w:tabs>
      <w:snapToGrid w:val="0"/>
    </w:pPr>
  </w:style>
  <w:style w:type="character" w:customStyle="1" w:styleId="a7">
    <w:name w:val="ヘッダー (文字)"/>
    <w:basedOn w:val="a0"/>
    <w:link w:val="a6"/>
    <w:uiPriority w:val="99"/>
    <w:rsid w:val="00C739AB"/>
  </w:style>
  <w:style w:type="paragraph" w:styleId="a8">
    <w:name w:val="footer"/>
    <w:basedOn w:val="a"/>
    <w:link w:val="a9"/>
    <w:uiPriority w:val="99"/>
    <w:unhideWhenUsed/>
    <w:rsid w:val="00C739AB"/>
    <w:pPr>
      <w:tabs>
        <w:tab w:val="center" w:pos="4252"/>
        <w:tab w:val="right" w:pos="8504"/>
      </w:tabs>
      <w:snapToGrid w:val="0"/>
    </w:pPr>
  </w:style>
  <w:style w:type="character" w:customStyle="1" w:styleId="a9">
    <w:name w:val="フッター (文字)"/>
    <w:basedOn w:val="a0"/>
    <w:link w:val="a8"/>
    <w:uiPriority w:val="99"/>
    <w:rsid w:val="00C739AB"/>
  </w:style>
  <w:style w:type="paragraph" w:styleId="aa">
    <w:name w:val="Note Heading"/>
    <w:basedOn w:val="a"/>
    <w:next w:val="a"/>
    <w:link w:val="ab"/>
    <w:uiPriority w:val="99"/>
    <w:unhideWhenUsed/>
    <w:rsid w:val="00C739AB"/>
    <w:pPr>
      <w:jc w:val="center"/>
    </w:pPr>
  </w:style>
  <w:style w:type="character" w:customStyle="1" w:styleId="ab">
    <w:name w:val="記 (文字)"/>
    <w:basedOn w:val="a0"/>
    <w:link w:val="aa"/>
    <w:uiPriority w:val="99"/>
    <w:rsid w:val="00C739AB"/>
  </w:style>
  <w:style w:type="paragraph" w:styleId="ac">
    <w:name w:val="Closing"/>
    <w:basedOn w:val="a"/>
    <w:link w:val="ad"/>
    <w:uiPriority w:val="99"/>
    <w:unhideWhenUsed/>
    <w:rsid w:val="00C739AB"/>
    <w:pPr>
      <w:jc w:val="right"/>
    </w:pPr>
  </w:style>
  <w:style w:type="character" w:customStyle="1" w:styleId="ad">
    <w:name w:val="結語 (文字)"/>
    <w:basedOn w:val="a0"/>
    <w:link w:val="ac"/>
    <w:uiPriority w:val="99"/>
    <w:rsid w:val="00C739AB"/>
  </w:style>
  <w:style w:type="character" w:styleId="ae">
    <w:name w:val="Unresolved Mention"/>
    <w:basedOn w:val="a0"/>
    <w:uiPriority w:val="99"/>
    <w:semiHidden/>
    <w:unhideWhenUsed/>
    <w:rsid w:val="00B2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ref.okayama.jp/page/673500.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E6AB0B2CB3E244A858EB288E0578EE6" ma:contentTypeVersion="7" ma:contentTypeDescription="新しいドキュメントを作成します。" ma:contentTypeScope="" ma:versionID="61dda70466782ae1e0247bb91b150905">
  <xsd:schema xmlns:xsd="http://www.w3.org/2001/XMLSchema" xmlns:xs="http://www.w3.org/2001/XMLSchema" xmlns:p="http://schemas.microsoft.com/office/2006/metadata/properties" xmlns:ns3="696de227-7d98-4310-bc07-505ef8ba056d" xmlns:ns4="34a701c7-714d-4666-b31a-fdee6bcad74e" targetNamespace="http://schemas.microsoft.com/office/2006/metadata/properties" ma:root="true" ma:fieldsID="bd1754771ebc2d65527fe7abc6e84063" ns3:_="" ns4:_="">
    <xsd:import namespace="696de227-7d98-4310-bc07-505ef8ba056d"/>
    <xsd:import namespace="34a701c7-714d-4666-b31a-fdee6bcad7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de227-7d98-4310-bc07-505ef8ba056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701c7-714d-4666-b31a-fdee6bcad7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D3828-FB87-4D99-AFBC-D55EA8DB4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de227-7d98-4310-bc07-505ef8ba056d"/>
    <ds:schemaRef ds:uri="34a701c7-714d-4666-b31a-fdee6bcad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32A37-DAEF-42CA-91FF-506BDE1C5FF8}">
  <ds:schemaRefs>
    <ds:schemaRef ds:uri="http://schemas.microsoft.com/sharepoint/v3/contenttype/forms"/>
  </ds:schemaRefs>
</ds:datastoreItem>
</file>

<file path=customXml/itemProps3.xml><?xml version="1.0" encoding="utf-8"?>
<ds:datastoreItem xmlns:ds="http://schemas.openxmlformats.org/officeDocument/2006/customXml" ds:itemID="{D42B9A8D-6A95-4B05-BEFE-77FEB39077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岩畔　将吾</dc:creator>
  <cp:lastModifiedBy>木下 重臣</cp:lastModifiedBy>
  <cp:revision>5</cp:revision>
  <dcterms:created xsi:type="dcterms:W3CDTF">2020-10-02T04:47:00Z</dcterms:created>
  <dcterms:modified xsi:type="dcterms:W3CDTF">2020-10-07T07:18:00Z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0x010100CE6AB0B2CB3E244A858EB288E0578EE6</vt:lpwstr>
  </property>
</Properties>
</file>